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7382" w14:textId="667DB6E7" w:rsidR="00DC4B15" w:rsidRDefault="00DC4B15" w:rsidP="00B40B32">
      <w:pPr>
        <w:rPr>
          <w:rFonts w:cs="Arial"/>
          <w:b/>
          <w:bCs/>
          <w:sz w:val="32"/>
          <w:szCs w:val="28"/>
        </w:rPr>
      </w:pPr>
      <w:r w:rsidRPr="00DC4B15">
        <w:rPr>
          <w:rFonts w:cs="Arial"/>
          <w:b/>
          <w:bCs/>
          <w:sz w:val="32"/>
          <w:szCs w:val="28"/>
        </w:rPr>
        <w:t xml:space="preserve">Nachweis der Qualifikation der Prüfer, Anhang XV Kap II 1.13. MDR </w:t>
      </w:r>
      <w:proofErr w:type="spellStart"/>
      <w:r w:rsidRPr="00DC4B15">
        <w:rPr>
          <w:rFonts w:cs="Arial"/>
          <w:b/>
          <w:bCs/>
          <w:sz w:val="32"/>
          <w:szCs w:val="28"/>
        </w:rPr>
        <w:t>i.V.m</w:t>
      </w:r>
      <w:proofErr w:type="spellEnd"/>
      <w:r w:rsidRPr="00DC4B15">
        <w:rPr>
          <w:rFonts w:cs="Arial"/>
          <w:b/>
          <w:bCs/>
          <w:sz w:val="32"/>
          <w:szCs w:val="28"/>
        </w:rPr>
        <w:t>. § 30 MPDG</w:t>
      </w:r>
    </w:p>
    <w:p w14:paraId="38B81AB6" w14:textId="77777777" w:rsidR="00DC4B15" w:rsidRDefault="00DC4B15" w:rsidP="00B40B32">
      <w:pPr>
        <w:rPr>
          <w:rFonts w:cs="Arial"/>
          <w:b/>
          <w:bCs/>
          <w:sz w:val="32"/>
          <w:szCs w:val="28"/>
        </w:rPr>
      </w:pPr>
    </w:p>
    <w:p w14:paraId="453A4B67" w14:textId="5CB8A500" w:rsidR="00DC4B15" w:rsidRDefault="00EA0577" w:rsidP="00B40B32">
      <w:pPr>
        <w:rPr>
          <w:rFonts w:cs="Arial"/>
          <w:b/>
          <w:bCs/>
        </w:rPr>
      </w:pPr>
      <w:r>
        <w:rPr>
          <w:rFonts w:cs="Arial"/>
          <w:b/>
          <w:bCs/>
        </w:rPr>
        <w:t>Studientitel: ……………………………………………………………………………………………….</w:t>
      </w:r>
    </w:p>
    <w:p w14:paraId="7B04BCC8" w14:textId="77777777" w:rsidR="0074629E" w:rsidRDefault="0074629E" w:rsidP="00B40B32">
      <w:pPr>
        <w:rPr>
          <w:rFonts w:cs="Arial"/>
          <w:b/>
          <w:bCs/>
        </w:rPr>
      </w:pPr>
    </w:p>
    <w:p w14:paraId="432476C3" w14:textId="7C6199FD" w:rsidR="00DC4B15" w:rsidRPr="00DC4B15" w:rsidRDefault="00DC4B15" w:rsidP="00DC4B15">
      <w:pPr>
        <w:rPr>
          <w:rFonts w:cs="Arial"/>
          <w:b/>
          <w:bCs/>
        </w:rPr>
      </w:pPr>
      <w:r w:rsidRPr="00DC4B15">
        <w:rPr>
          <w:rFonts w:cs="Arial"/>
          <w:b/>
          <w:bCs/>
        </w:rPr>
        <w:t>Name des Prüfers: ……………………………………</w:t>
      </w:r>
      <w:r w:rsidR="00EA0577">
        <w:rPr>
          <w:rFonts w:cs="Arial"/>
          <w:b/>
          <w:bCs/>
        </w:rPr>
        <w:t>…………...</w:t>
      </w:r>
      <w:r w:rsidRPr="00DC4B15">
        <w:rPr>
          <w:rFonts w:cs="Arial"/>
          <w:b/>
          <w:bCs/>
        </w:rPr>
        <w:t>………………………………</w:t>
      </w:r>
      <w:proofErr w:type="gramStart"/>
      <w:r w:rsidRPr="00DC4B15">
        <w:rPr>
          <w:rFonts w:cs="Arial"/>
          <w:b/>
          <w:bCs/>
        </w:rPr>
        <w:t>…….</w:t>
      </w:r>
      <w:proofErr w:type="gramEnd"/>
      <w:r>
        <w:rPr>
          <w:rFonts w:cs="Arial"/>
          <w:b/>
          <w:bCs/>
        </w:rPr>
        <w:br/>
      </w:r>
    </w:p>
    <w:p w14:paraId="68ECFE3D" w14:textId="77777777" w:rsidR="00DC4B15" w:rsidRPr="00DC4B15" w:rsidRDefault="00DC4B15" w:rsidP="00DC4B15">
      <w:pPr>
        <w:rPr>
          <w:rFonts w:cs="Arial"/>
          <w:b/>
          <w:bCs/>
        </w:rPr>
      </w:pPr>
      <w:r w:rsidRPr="00DC4B15">
        <w:rPr>
          <w:rFonts w:cs="Arial"/>
          <w:b/>
          <w:bCs/>
        </w:rPr>
        <w:t>Hiermit erkläre ich, dass ich</w:t>
      </w:r>
    </w:p>
    <w:p w14:paraId="66E25D79" w14:textId="2C82CDF9" w:rsidR="00DC4B15" w:rsidRPr="00DC4B15" w:rsidRDefault="00DC4B15" w:rsidP="00DC4B15">
      <w:pPr>
        <w:ind w:left="708"/>
        <w:rPr>
          <w:rFonts w:cs="Arial"/>
          <w:b/>
          <w:bCs/>
        </w:rPr>
      </w:pPr>
      <w:r>
        <w:rPr>
          <w:rFonts w:cs="Arial"/>
          <w:b/>
          <w:bCs/>
        </w:rPr>
        <w:br/>
      </w:r>
      <w:r w:rsidRPr="00DC4B15">
        <w:rPr>
          <w:rFonts w:cs="Arial"/>
          <w:b/>
          <w:bCs/>
        </w:rPr>
        <w:t>a) gemäß § 30 Abs. 2 Nr. 2 MPDG-Erfahrungen im Anwendungsbereich des zu</w:t>
      </w:r>
    </w:p>
    <w:p w14:paraId="1528D9B4" w14:textId="77777777" w:rsidR="00DC4B15" w:rsidRPr="00DC4B15" w:rsidRDefault="00DC4B15" w:rsidP="00DC4B15">
      <w:pPr>
        <w:ind w:left="708"/>
        <w:rPr>
          <w:rFonts w:cs="Arial"/>
          <w:b/>
          <w:bCs/>
        </w:rPr>
      </w:pPr>
      <w:r w:rsidRPr="00DC4B15">
        <w:rPr>
          <w:rFonts w:cs="Arial"/>
          <w:b/>
          <w:bCs/>
        </w:rPr>
        <w:t>prüfenden Produktes besitze, sowie in dessen Gebrauch ausgebildet und</w:t>
      </w:r>
    </w:p>
    <w:p w14:paraId="5B3493B3" w14:textId="77777777" w:rsidR="00DC4B15" w:rsidRPr="00DC4B15" w:rsidRDefault="00DC4B15" w:rsidP="00DC4B15">
      <w:pPr>
        <w:ind w:left="708"/>
        <w:rPr>
          <w:rFonts w:cs="Arial"/>
          <w:b/>
          <w:bCs/>
        </w:rPr>
      </w:pPr>
      <w:r w:rsidRPr="00DC4B15">
        <w:rPr>
          <w:rFonts w:cs="Arial"/>
          <w:b/>
          <w:bCs/>
        </w:rPr>
        <w:t>eingewiesen bin und gemäß § 30 Abs. 2 Nr. 3 MPDG mit den Grundzügen des</w:t>
      </w:r>
    </w:p>
    <w:p w14:paraId="0B13148B" w14:textId="77777777" w:rsidR="00DC4B15" w:rsidRPr="00DC4B15" w:rsidRDefault="00DC4B15" w:rsidP="00DC4B15">
      <w:pPr>
        <w:ind w:left="708"/>
        <w:rPr>
          <w:rFonts w:cs="Arial"/>
          <w:b/>
          <w:bCs/>
        </w:rPr>
      </w:pPr>
      <w:r w:rsidRPr="00DC4B15">
        <w:rPr>
          <w:rFonts w:cs="Arial"/>
          <w:b/>
          <w:bCs/>
        </w:rPr>
        <w:t>Medizinprodukterechts, den rechtlichen und wissenschaftlichen Grundlagen</w:t>
      </w:r>
    </w:p>
    <w:p w14:paraId="7607DC27" w14:textId="77777777" w:rsidR="00DC4B15" w:rsidRPr="00DC4B15" w:rsidRDefault="00DC4B15" w:rsidP="00DC4B15">
      <w:pPr>
        <w:ind w:left="708"/>
        <w:rPr>
          <w:rFonts w:cs="Arial"/>
          <w:b/>
          <w:bCs/>
        </w:rPr>
      </w:pPr>
      <w:r w:rsidRPr="00DC4B15">
        <w:rPr>
          <w:rFonts w:cs="Arial"/>
          <w:b/>
          <w:bCs/>
        </w:rPr>
        <w:t>von klinischen Prüfungen oder sonstigen klinischen Prüfungen, mit dem</w:t>
      </w:r>
    </w:p>
    <w:p w14:paraId="2695C532" w14:textId="77777777" w:rsidR="00DC4B15" w:rsidRPr="00DC4B15" w:rsidRDefault="00DC4B15" w:rsidP="00DC4B15">
      <w:pPr>
        <w:ind w:left="708"/>
        <w:rPr>
          <w:rFonts w:cs="Arial"/>
          <w:b/>
          <w:bCs/>
        </w:rPr>
      </w:pPr>
      <w:r w:rsidRPr="00DC4B15">
        <w:rPr>
          <w:rFonts w:cs="Arial"/>
          <w:b/>
          <w:bCs/>
        </w:rPr>
        <w:t>Prüfplan und dem Handbuch des klinischen Prüfers vertraut bin und in die sich</w:t>
      </w:r>
    </w:p>
    <w:p w14:paraId="5ABAE0E9" w14:textId="7B31EC67" w:rsidR="00DC4B15" w:rsidRPr="00DC4B15" w:rsidRDefault="00DC4B15" w:rsidP="00DC4B15">
      <w:pPr>
        <w:ind w:left="708"/>
        <w:rPr>
          <w:rFonts w:cs="Arial"/>
          <w:b/>
          <w:bCs/>
        </w:rPr>
      </w:pPr>
      <w:r w:rsidRPr="00DC4B15">
        <w:rPr>
          <w:rFonts w:cs="Arial"/>
          <w:b/>
          <w:bCs/>
        </w:rPr>
        <w:t>daraus ergebenden Pflichten eingewiesen worden bin.</w:t>
      </w:r>
      <w:r>
        <w:rPr>
          <w:rFonts w:cs="Arial"/>
          <w:b/>
          <w:bCs/>
        </w:rPr>
        <w:br/>
      </w:r>
    </w:p>
    <w:p w14:paraId="4E532B00" w14:textId="2543B231" w:rsidR="00DC4B15" w:rsidRPr="00DC4B15" w:rsidRDefault="00DC4B15" w:rsidP="0074629E">
      <w:pPr>
        <w:ind w:firstLine="708"/>
        <w:rPr>
          <w:rFonts w:cs="Arial"/>
          <w:b/>
          <w:bCs/>
        </w:rPr>
      </w:pPr>
      <w:r w:rsidRPr="00DC4B15">
        <w:rPr>
          <w:rFonts w:cs="Arial"/>
          <w:b/>
          <w:bCs/>
        </w:rPr>
        <w:t>b) in die oben genannte klinische Prüfung</w:t>
      </w:r>
      <w:r>
        <w:rPr>
          <w:rFonts w:cs="Arial"/>
          <w:b/>
          <w:bCs/>
        </w:rPr>
        <w:br/>
      </w:r>
    </w:p>
    <w:p w14:paraId="67A58F77" w14:textId="18E0005F" w:rsidR="00DC4B15" w:rsidRPr="00DC4B15" w:rsidRDefault="00DC4B15" w:rsidP="0074629E">
      <w:pPr>
        <w:ind w:left="708" w:firstLine="708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4DB2" wp14:editId="5D8EC357">
                <wp:simplePos x="0" y="0"/>
                <wp:positionH relativeFrom="column">
                  <wp:posOffset>657695</wp:posOffset>
                </wp:positionH>
                <wp:positionV relativeFrom="paragraph">
                  <wp:posOffset>20097</wp:posOffset>
                </wp:positionV>
                <wp:extent cx="115911" cy="149086"/>
                <wp:effectExtent l="0" t="0" r="17780" b="22860"/>
                <wp:wrapNone/>
                <wp:docPr id="1771511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1" cy="1490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C2C6" id="Rechteck 1" o:spid="_x0000_s1026" style="position:absolute;margin-left:51.8pt;margin-top:1.6pt;width:9.1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" filled="f" strokecolor="#091723 [484]" strokeweight="1pt"/>
            </w:pict>
          </mc:Fallback>
        </mc:AlternateContent>
      </w:r>
      <w:r w:rsidRPr="00DC4B15">
        <w:rPr>
          <w:rFonts w:cs="Arial"/>
          <w:b/>
          <w:bCs/>
        </w:rPr>
        <w:t>keine</w:t>
      </w:r>
      <w:r>
        <w:rPr>
          <w:rFonts w:cs="Arial"/>
          <w:b/>
          <w:bCs/>
        </w:rPr>
        <w:br/>
      </w:r>
    </w:p>
    <w:p w14:paraId="557DBAB8" w14:textId="647AFED3" w:rsidR="00DC4B15" w:rsidRPr="00DC4B15" w:rsidRDefault="0074629E" w:rsidP="0074629E">
      <w:pPr>
        <w:ind w:left="708" w:firstLine="708"/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C6BC4" wp14:editId="0D9BEC4F">
                <wp:simplePos x="0" y="0"/>
                <wp:positionH relativeFrom="column">
                  <wp:posOffset>658050</wp:posOffset>
                </wp:positionH>
                <wp:positionV relativeFrom="paragraph">
                  <wp:posOffset>4445</wp:posOffset>
                </wp:positionV>
                <wp:extent cx="115911" cy="149086"/>
                <wp:effectExtent l="0" t="0" r="17780" b="22860"/>
                <wp:wrapNone/>
                <wp:docPr id="35761406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1" cy="1490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5FEC3" id="Rechteck 1" o:spid="_x0000_s1026" style="position:absolute;margin-left:51.8pt;margin-top:.35pt;width:9.1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" filled="f" strokecolor="#091723 [484]" strokeweight="1pt"/>
            </w:pict>
          </mc:Fallback>
        </mc:AlternateContent>
      </w:r>
      <w:r w:rsidR="00DC4B15" w:rsidRPr="00DC4B15">
        <w:rPr>
          <w:rFonts w:cs="Arial"/>
          <w:b/>
          <w:bCs/>
        </w:rPr>
        <w:t>folgende, unter genannten</w:t>
      </w:r>
      <w:r w:rsidR="00DC4B15" w:rsidRPr="00DC4B15">
        <w:rPr>
          <w:rFonts w:cs="Arial"/>
        </w:rPr>
        <w:t>,</w:t>
      </w:r>
      <w:r w:rsidR="00DC4B15">
        <w:rPr>
          <w:rFonts w:cs="Arial"/>
        </w:rPr>
        <w:br/>
      </w:r>
    </w:p>
    <w:p w14:paraId="537113A9" w14:textId="77777777" w:rsidR="00DC4B15" w:rsidRPr="00DC4B15" w:rsidRDefault="00DC4B15" w:rsidP="0074629E">
      <w:pPr>
        <w:ind w:left="708" w:firstLine="708"/>
        <w:rPr>
          <w:rFonts w:cs="Arial"/>
          <w:b/>
          <w:bCs/>
        </w:rPr>
      </w:pPr>
      <w:r w:rsidRPr="00DC4B15">
        <w:rPr>
          <w:rFonts w:cs="Arial"/>
          <w:b/>
          <w:bCs/>
        </w:rPr>
        <w:t>von mir oder dem Sponsor abhängige Personen einbeziehen werde.</w:t>
      </w:r>
    </w:p>
    <w:p w14:paraId="340C2D09" w14:textId="77777777" w:rsidR="00DC4B15" w:rsidRPr="00DC4B15" w:rsidRDefault="00DC4B15" w:rsidP="0074629E">
      <w:pPr>
        <w:ind w:left="708" w:firstLine="708"/>
        <w:rPr>
          <w:rFonts w:cs="Arial"/>
          <w:b/>
          <w:bCs/>
        </w:rPr>
      </w:pPr>
      <w:r w:rsidRPr="00DC4B15">
        <w:rPr>
          <w:rFonts w:cs="Arial"/>
          <w:b/>
          <w:bCs/>
        </w:rPr>
        <w:t>(zutreffendes bitte ankreuzen)</w:t>
      </w:r>
    </w:p>
    <w:p w14:paraId="522888A9" w14:textId="19CC7DB2" w:rsidR="00DC4B15" w:rsidRPr="00DC4B15" w:rsidRDefault="00DC4B15" w:rsidP="0074629E">
      <w:pPr>
        <w:ind w:left="1416"/>
        <w:rPr>
          <w:rFonts w:cs="Arial"/>
        </w:rPr>
      </w:pPr>
      <w:r>
        <w:rPr>
          <w:rFonts w:cs="Arial"/>
        </w:rPr>
        <w:br/>
      </w:r>
      <w:r w:rsidRPr="00DC4B15">
        <w:rPr>
          <w:rFonts w:cs="Arial"/>
        </w:rPr>
        <w:t>Einbezogene von mir oder dem Sponsor abhängige Personen:</w:t>
      </w:r>
    </w:p>
    <w:p w14:paraId="780FA5CA" w14:textId="54FECFF5" w:rsidR="00DC4B15" w:rsidRPr="00DC4B15" w:rsidRDefault="00DC4B15" w:rsidP="0074629E">
      <w:pPr>
        <w:ind w:left="1416"/>
        <w:rPr>
          <w:rFonts w:cs="Arial"/>
        </w:rPr>
      </w:pPr>
      <w:r>
        <w:rPr>
          <w:rFonts w:cs="Arial"/>
        </w:rPr>
        <w:br/>
      </w:r>
      <w:r w:rsidRPr="00DC4B15">
        <w:rPr>
          <w:rFonts w:cs="Arial"/>
        </w:rPr>
        <w:t>…………………………………………………………………………….</w:t>
      </w:r>
    </w:p>
    <w:p w14:paraId="5C485515" w14:textId="4E7CCFFB" w:rsidR="00DC4B15" w:rsidRDefault="00DC4B15" w:rsidP="0074629E">
      <w:pPr>
        <w:ind w:left="1416"/>
        <w:rPr>
          <w:rFonts w:cs="Arial"/>
        </w:rPr>
      </w:pPr>
      <w:r>
        <w:rPr>
          <w:rFonts w:cs="Arial"/>
        </w:rPr>
        <w:br/>
      </w:r>
      <w:r w:rsidRPr="00DC4B15">
        <w:rPr>
          <w:rFonts w:cs="Arial"/>
        </w:rPr>
        <w:t>…………………………………………………………………………….</w:t>
      </w:r>
    </w:p>
    <w:p w14:paraId="49FC5A48" w14:textId="77777777" w:rsidR="00DC4B15" w:rsidRDefault="00DC4B15" w:rsidP="00DC4B15">
      <w:pPr>
        <w:rPr>
          <w:rFonts w:cs="Arial"/>
        </w:rPr>
      </w:pPr>
    </w:p>
    <w:p w14:paraId="009E48AB" w14:textId="77777777" w:rsidR="00DC4B15" w:rsidRDefault="00DC4B15" w:rsidP="00DC4B15">
      <w:pPr>
        <w:rPr>
          <w:rFonts w:cs="Arial"/>
        </w:rPr>
      </w:pPr>
    </w:p>
    <w:p w14:paraId="19C748CC" w14:textId="10589204" w:rsidR="00DC4B15" w:rsidRPr="00DC4B15" w:rsidRDefault="00DC4B15" w:rsidP="00DC4B15">
      <w:pPr>
        <w:rPr>
          <w:rFonts w:cs="Arial"/>
        </w:rPr>
      </w:pPr>
      <w:r w:rsidRPr="00DC4B15">
        <w:rPr>
          <w:rFonts w:cs="Arial"/>
        </w:rPr>
        <w:t xml:space="preserve">-------------------------------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C4B15">
        <w:rPr>
          <w:rFonts w:cs="Arial"/>
        </w:rPr>
        <w:t>-------------------------------------------</w:t>
      </w:r>
    </w:p>
    <w:p w14:paraId="34AB9278" w14:textId="59D4590F" w:rsidR="00DC4B15" w:rsidRPr="00F0182C" w:rsidRDefault="00DC4B15" w:rsidP="00DC4B15">
      <w:pPr>
        <w:rPr>
          <w:rFonts w:cs="Arial"/>
        </w:rPr>
      </w:pPr>
      <w:r w:rsidRPr="00DC4B15">
        <w:rPr>
          <w:rFonts w:cs="Arial"/>
        </w:rPr>
        <w:t xml:space="preserve">Ort, Datum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C4B15">
        <w:rPr>
          <w:rFonts w:cs="Arial"/>
        </w:rPr>
        <w:t>Stempel, Unterschrift Prüfer</w:t>
      </w:r>
    </w:p>
    <w:sectPr w:rsidR="00DC4B15" w:rsidRPr="00F0182C" w:rsidSect="00DC4B15">
      <w:footerReference w:type="default" r:id="rId7"/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1520" w14:textId="77777777" w:rsidR="0082088C" w:rsidRDefault="0082088C" w:rsidP="0074629E">
      <w:pPr>
        <w:spacing w:line="240" w:lineRule="auto"/>
      </w:pPr>
      <w:r>
        <w:separator/>
      </w:r>
    </w:p>
  </w:endnote>
  <w:endnote w:type="continuationSeparator" w:id="0">
    <w:p w14:paraId="2253EEC1" w14:textId="77777777" w:rsidR="0082088C" w:rsidRDefault="0082088C" w:rsidP="0074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11EF" w14:textId="7DDB5257" w:rsidR="0074629E" w:rsidRDefault="0074629E">
    <w:pPr>
      <w:pStyle w:val="Fuzeile"/>
    </w:pPr>
    <w:r w:rsidRPr="0074629E">
      <w:t>Stand-Mai-2023</w:t>
    </w:r>
  </w:p>
  <w:p w14:paraId="64656E35" w14:textId="77777777" w:rsidR="0074629E" w:rsidRDefault="007462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0637" w14:textId="77777777" w:rsidR="0082088C" w:rsidRDefault="0082088C" w:rsidP="0074629E">
      <w:pPr>
        <w:spacing w:line="240" w:lineRule="auto"/>
      </w:pPr>
      <w:r>
        <w:separator/>
      </w:r>
    </w:p>
  </w:footnote>
  <w:footnote w:type="continuationSeparator" w:id="0">
    <w:p w14:paraId="16A2E4AE" w14:textId="77777777" w:rsidR="0082088C" w:rsidRDefault="0082088C" w:rsidP="007462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8730464">
    <w:abstractNumId w:val="9"/>
  </w:num>
  <w:num w:numId="2" w16cid:durableId="1913464355">
    <w:abstractNumId w:val="7"/>
  </w:num>
  <w:num w:numId="3" w16cid:durableId="1515336675">
    <w:abstractNumId w:val="6"/>
  </w:num>
  <w:num w:numId="4" w16cid:durableId="1423407968">
    <w:abstractNumId w:val="5"/>
  </w:num>
  <w:num w:numId="5" w16cid:durableId="1546210112">
    <w:abstractNumId w:val="4"/>
  </w:num>
  <w:num w:numId="6" w16cid:durableId="822115972">
    <w:abstractNumId w:val="10"/>
  </w:num>
  <w:num w:numId="7" w16cid:durableId="963274392">
    <w:abstractNumId w:val="11"/>
  </w:num>
  <w:num w:numId="8" w16cid:durableId="1732922904">
    <w:abstractNumId w:val="8"/>
  </w:num>
  <w:num w:numId="9" w16cid:durableId="460922851">
    <w:abstractNumId w:val="3"/>
  </w:num>
  <w:num w:numId="10" w16cid:durableId="1700010274">
    <w:abstractNumId w:val="2"/>
  </w:num>
  <w:num w:numId="11" w16cid:durableId="1194729899">
    <w:abstractNumId w:val="1"/>
  </w:num>
  <w:num w:numId="12" w16cid:durableId="11919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15"/>
    <w:rsid w:val="0003748C"/>
    <w:rsid w:val="0009787F"/>
    <w:rsid w:val="000C53CE"/>
    <w:rsid w:val="001A6D32"/>
    <w:rsid w:val="003B3F6B"/>
    <w:rsid w:val="004B2695"/>
    <w:rsid w:val="005004BD"/>
    <w:rsid w:val="00504889"/>
    <w:rsid w:val="00563B70"/>
    <w:rsid w:val="0063377C"/>
    <w:rsid w:val="0074629E"/>
    <w:rsid w:val="00817051"/>
    <w:rsid w:val="0082088C"/>
    <w:rsid w:val="009D4EE5"/>
    <w:rsid w:val="009E2355"/>
    <w:rsid w:val="00B40B32"/>
    <w:rsid w:val="00B82D58"/>
    <w:rsid w:val="00CC3D15"/>
    <w:rsid w:val="00D51986"/>
    <w:rsid w:val="00D563AE"/>
    <w:rsid w:val="00D72BFC"/>
    <w:rsid w:val="00DC4B15"/>
    <w:rsid w:val="00EA0577"/>
    <w:rsid w:val="00F0182C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B969C"/>
  <w15:chartTrackingRefBased/>
  <w15:docId w15:val="{B978DDF5-5F7F-489F-83BD-AD36B24B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355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E2355"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C4B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C4B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C4B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C4B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C4B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C4B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rsid w:val="009E2355"/>
    <w:pPr>
      <w:tabs>
        <w:tab w:val="center" w:pos="4536"/>
        <w:tab w:val="right" w:pos="9072"/>
      </w:tabs>
    </w:pPr>
  </w:style>
  <w:style w:type="character" w:customStyle="1" w:styleId="berschrift4Zchn">
    <w:name w:val="Überschrift 4 Zchn"/>
    <w:basedOn w:val="Absatz-Standardschriftart"/>
    <w:link w:val="berschrift4"/>
    <w:semiHidden/>
    <w:rsid w:val="00DC4B15"/>
    <w:rPr>
      <w:rFonts w:asciiTheme="minorHAnsi" w:eastAsiaTheme="majorEastAsia" w:hAnsiTheme="minorHAnsi" w:cstheme="majorBidi"/>
      <w:i/>
      <w:iCs/>
      <w:color w:val="2E74B5" w:themeColor="accent1" w:themeShade="BF"/>
      <w:sz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DC4B15"/>
    <w:rPr>
      <w:rFonts w:asciiTheme="minorHAnsi" w:eastAsiaTheme="majorEastAsia" w:hAnsiTheme="minorHAnsi" w:cstheme="majorBidi"/>
      <w:color w:val="2E74B5" w:themeColor="accent1" w:themeShade="BF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DC4B15"/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DC4B15"/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DC4B15"/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DC4B15"/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paragraph" w:styleId="Titel">
    <w:name w:val="Title"/>
    <w:basedOn w:val="Standard"/>
    <w:next w:val="Standard"/>
    <w:link w:val="TitelZchn"/>
    <w:qFormat/>
    <w:rsid w:val="00DC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C4B1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DC4B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DC4B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C4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4B15"/>
    <w:rPr>
      <w:rFonts w:ascii="Arial" w:hAnsi="Arial"/>
      <w:i/>
      <w:iCs/>
      <w:color w:val="404040" w:themeColor="text1" w:themeTint="BF"/>
      <w:sz w:val="22"/>
      <w:lang w:eastAsia="en-US"/>
    </w:rPr>
  </w:style>
  <w:style w:type="paragraph" w:styleId="Listenabsatz">
    <w:name w:val="List Paragraph"/>
    <w:basedOn w:val="Standard"/>
    <w:uiPriority w:val="34"/>
    <w:qFormat/>
    <w:rsid w:val="00DC4B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4B1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4B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4B15"/>
    <w:rPr>
      <w:rFonts w:ascii="Arial" w:hAnsi="Arial"/>
      <w:i/>
      <w:iCs/>
      <w:color w:val="2E74B5" w:themeColor="accent1" w:themeShade="BF"/>
      <w:sz w:val="22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DC4B15"/>
    <w:rPr>
      <w:b/>
      <w:bCs/>
      <w:smallCaps/>
      <w:color w:val="2E74B5" w:themeColor="accent1" w:themeShade="BF"/>
      <w:spacing w:val="5"/>
    </w:rPr>
  </w:style>
  <w:style w:type="character" w:customStyle="1" w:styleId="FuzeileZchn">
    <w:name w:val="Fußzeile Zchn"/>
    <w:basedOn w:val="Absatz-Standardschriftart"/>
    <w:link w:val="Fuzeile"/>
    <w:uiPriority w:val="99"/>
    <w:rsid w:val="0074629E"/>
    <w:rPr>
      <w:rFonts w:ascii="Arial" w:hAnsi="Arial"/>
      <w:sz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Company>BLAEK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Eisenhofer-Wolff</dc:creator>
  <cp:keywords/>
  <dc:description/>
  <cp:lastModifiedBy>Christina Eisenhofer-Wolff</cp:lastModifiedBy>
  <cp:revision>3</cp:revision>
  <dcterms:created xsi:type="dcterms:W3CDTF">2026-06-02T08:18:00Z</dcterms:created>
  <dcterms:modified xsi:type="dcterms:W3CDTF">2026-06-02T08:56:00Z</dcterms:modified>
</cp:coreProperties>
</file>